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05" w:rsidRPr="004B6248" w:rsidRDefault="00326705" w:rsidP="0032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8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4A9">
        <w:rPr>
          <w:rFonts w:ascii="Times New Roman" w:hAnsi="Times New Roman" w:cs="Times New Roman"/>
          <w:sz w:val="24"/>
          <w:szCs w:val="24"/>
        </w:rPr>
        <w:t xml:space="preserve">  </w:t>
      </w:r>
      <w:r w:rsidR="00671A66">
        <w:rPr>
          <w:rFonts w:ascii="Times New Roman" w:hAnsi="Times New Roman" w:cs="Times New Roman"/>
          <w:sz w:val="24"/>
          <w:szCs w:val="24"/>
        </w:rPr>
        <w:t xml:space="preserve">    </w:t>
      </w:r>
      <w:r w:rsidR="009A64A9">
        <w:rPr>
          <w:rFonts w:ascii="Times New Roman" w:hAnsi="Times New Roman" w:cs="Times New Roman"/>
          <w:sz w:val="24"/>
          <w:szCs w:val="24"/>
        </w:rPr>
        <w:t xml:space="preserve"> </w:t>
      </w:r>
      <w:r w:rsidRPr="004B624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26705" w:rsidRDefault="00326705" w:rsidP="0032670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B6248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Pr="0008690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1A66">
        <w:rPr>
          <w:rFonts w:ascii="Times New Roman" w:hAnsi="Times New Roman" w:cs="Times New Roman"/>
          <w:color w:val="FF000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1A66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086901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4B6248">
        <w:rPr>
          <w:rFonts w:ascii="Times New Roman" w:hAnsi="Times New Roman" w:cs="Times New Roman"/>
          <w:sz w:val="24"/>
          <w:szCs w:val="24"/>
        </w:rPr>
        <w:t>202</w:t>
      </w:r>
      <w:r w:rsidR="000C6340">
        <w:rPr>
          <w:rFonts w:ascii="Times New Roman" w:hAnsi="Times New Roman" w:cs="Times New Roman"/>
          <w:sz w:val="24"/>
          <w:szCs w:val="24"/>
        </w:rPr>
        <w:t>2</w:t>
      </w:r>
      <w:r w:rsidRPr="004B6248">
        <w:rPr>
          <w:rFonts w:ascii="Times New Roman" w:hAnsi="Times New Roman" w:cs="Times New Roman"/>
          <w:sz w:val="24"/>
          <w:szCs w:val="24"/>
        </w:rPr>
        <w:t xml:space="preserve"> г </w:t>
      </w:r>
      <w:r w:rsidRPr="000A29CB">
        <w:rPr>
          <w:rFonts w:ascii="Times New Roman" w:hAnsi="Times New Roman" w:cs="Times New Roman"/>
          <w:sz w:val="24"/>
          <w:szCs w:val="24"/>
        </w:rPr>
        <w:t xml:space="preserve">№ </w:t>
      </w:r>
      <w:r w:rsidR="00671A66">
        <w:rPr>
          <w:rFonts w:ascii="Times New Roman" w:hAnsi="Times New Roman" w:cs="Times New Roman"/>
          <w:color w:val="FF0000"/>
          <w:sz w:val="24"/>
          <w:szCs w:val="24"/>
        </w:rPr>
        <w:t>47</w:t>
      </w:r>
    </w:p>
    <w:p w:rsidR="00326705" w:rsidRPr="00326705" w:rsidRDefault="00326705" w:rsidP="00326705">
      <w:pPr>
        <w:pStyle w:val="Default"/>
        <w:jc w:val="center"/>
        <w:rPr>
          <w:b/>
          <w:bCs/>
        </w:rPr>
      </w:pPr>
    </w:p>
    <w:p w:rsidR="00326705" w:rsidRPr="00326705" w:rsidRDefault="00326705" w:rsidP="00326705">
      <w:pPr>
        <w:pStyle w:val="Default"/>
        <w:jc w:val="center"/>
        <w:rPr>
          <w:b/>
          <w:bCs/>
        </w:rPr>
      </w:pPr>
    </w:p>
    <w:p w:rsidR="00326705" w:rsidRPr="00326705" w:rsidRDefault="00326705" w:rsidP="00326705">
      <w:pPr>
        <w:pStyle w:val="Default"/>
        <w:ind w:left="-284" w:firstLine="284"/>
        <w:jc w:val="center"/>
      </w:pPr>
      <w:r w:rsidRPr="00326705">
        <w:rPr>
          <w:b/>
          <w:bCs/>
        </w:rPr>
        <w:t>Положение</w:t>
      </w:r>
    </w:p>
    <w:p w:rsidR="00326705" w:rsidRDefault="00326705" w:rsidP="00326705">
      <w:pPr>
        <w:pStyle w:val="Default"/>
        <w:jc w:val="center"/>
        <w:rPr>
          <w:b/>
          <w:bCs/>
        </w:rPr>
      </w:pPr>
      <w:r w:rsidRPr="00326705">
        <w:rPr>
          <w:b/>
          <w:bCs/>
        </w:rPr>
        <w:t>о Центре образования естественно</w:t>
      </w:r>
      <w:r w:rsidR="00D95652">
        <w:rPr>
          <w:b/>
          <w:bCs/>
        </w:rPr>
        <w:t xml:space="preserve"> </w:t>
      </w:r>
      <w:r w:rsidRPr="00326705">
        <w:rPr>
          <w:b/>
          <w:bCs/>
        </w:rPr>
        <w:t>-</w:t>
      </w:r>
      <w:r w:rsidR="00D95652">
        <w:rPr>
          <w:b/>
          <w:bCs/>
        </w:rPr>
        <w:t xml:space="preserve"> </w:t>
      </w:r>
      <w:r w:rsidRPr="00326705">
        <w:rPr>
          <w:b/>
          <w:bCs/>
        </w:rPr>
        <w:t>научной и технологической направленностей</w:t>
      </w:r>
    </w:p>
    <w:p w:rsidR="00326705" w:rsidRDefault="00326705" w:rsidP="00326705">
      <w:pPr>
        <w:pStyle w:val="Default"/>
        <w:jc w:val="center"/>
        <w:rPr>
          <w:b/>
          <w:bCs/>
        </w:rPr>
      </w:pPr>
      <w:r w:rsidRPr="00326705">
        <w:rPr>
          <w:b/>
          <w:bCs/>
        </w:rPr>
        <w:t xml:space="preserve"> «Точка роста» на базе</w:t>
      </w:r>
    </w:p>
    <w:p w:rsidR="00326705" w:rsidRDefault="00326705" w:rsidP="00326705">
      <w:pPr>
        <w:pStyle w:val="Default"/>
        <w:jc w:val="center"/>
        <w:rPr>
          <w:b/>
          <w:bCs/>
          <w:iCs/>
        </w:rPr>
      </w:pPr>
      <w:r w:rsidRPr="00326705">
        <w:rPr>
          <w:b/>
          <w:bCs/>
        </w:rPr>
        <w:t xml:space="preserve"> </w:t>
      </w:r>
      <w:r w:rsidRPr="00326705">
        <w:rPr>
          <w:b/>
          <w:bCs/>
          <w:iCs/>
        </w:rPr>
        <w:t>Муниципального бюджетного общеобразовательного учреждения</w:t>
      </w:r>
    </w:p>
    <w:p w:rsidR="00326705" w:rsidRPr="00326705" w:rsidRDefault="00326705" w:rsidP="00326705">
      <w:pPr>
        <w:pStyle w:val="Default"/>
        <w:jc w:val="center"/>
      </w:pPr>
      <w:r w:rsidRPr="00326705">
        <w:rPr>
          <w:b/>
          <w:bCs/>
          <w:iCs/>
        </w:rPr>
        <w:t xml:space="preserve"> города Мценска «Средняя общеобразовательная школа №4»</w:t>
      </w:r>
    </w:p>
    <w:p w:rsidR="00326705" w:rsidRDefault="00326705" w:rsidP="00326705">
      <w:pPr>
        <w:pStyle w:val="Default"/>
        <w:rPr>
          <w:b/>
          <w:bCs/>
          <w:sz w:val="28"/>
          <w:szCs w:val="28"/>
        </w:rPr>
      </w:pPr>
    </w:p>
    <w:p w:rsidR="00326705" w:rsidRPr="00326705" w:rsidRDefault="00326705" w:rsidP="00326705">
      <w:pPr>
        <w:pStyle w:val="Default"/>
        <w:jc w:val="both"/>
      </w:pPr>
      <w:r w:rsidRPr="00326705">
        <w:rPr>
          <w:b/>
          <w:bCs/>
        </w:rPr>
        <w:t>1. Общие положения</w:t>
      </w:r>
      <w:r w:rsidR="00596643">
        <w:rPr>
          <w:b/>
          <w:bCs/>
        </w:rPr>
        <w:t>.</w:t>
      </w:r>
      <w:r w:rsidRPr="00326705">
        <w:rPr>
          <w:b/>
          <w:bCs/>
        </w:rPr>
        <w:t xml:space="preserve"> </w:t>
      </w:r>
    </w:p>
    <w:p w:rsidR="00326705" w:rsidRPr="00326705" w:rsidRDefault="00326705" w:rsidP="00326705">
      <w:pPr>
        <w:pStyle w:val="Default"/>
        <w:jc w:val="both"/>
      </w:pPr>
      <w:r w:rsidRPr="00326705">
        <w:t>1.1. Центр образования естественно</w:t>
      </w:r>
      <w:r w:rsidR="00E93721">
        <w:t xml:space="preserve"> </w:t>
      </w:r>
      <w:r w:rsidRPr="00326705">
        <w:t>-</w:t>
      </w:r>
      <w:r w:rsidR="00E93721">
        <w:t xml:space="preserve"> </w:t>
      </w:r>
      <w:r w:rsidRPr="00326705">
        <w:t xml:space="preserve">научной и технологической направленностей «Точка роста» на базе </w:t>
      </w:r>
      <w:r w:rsidRPr="00326705">
        <w:rPr>
          <w:iCs/>
        </w:rPr>
        <w:t>МБОУ</w:t>
      </w:r>
      <w:r>
        <w:rPr>
          <w:iCs/>
        </w:rPr>
        <w:t xml:space="preserve"> </w:t>
      </w:r>
      <w:r w:rsidRPr="00326705">
        <w:rPr>
          <w:iCs/>
        </w:rPr>
        <w:t>г</w:t>
      </w:r>
      <w:proofErr w:type="gramStart"/>
      <w:r w:rsidRPr="00326705">
        <w:rPr>
          <w:iCs/>
        </w:rPr>
        <w:t>.М</w:t>
      </w:r>
      <w:proofErr w:type="gramEnd"/>
      <w:r w:rsidRPr="00326705">
        <w:rPr>
          <w:iCs/>
        </w:rPr>
        <w:t>ценска «Средняя школа №4</w:t>
      </w:r>
      <w:r>
        <w:rPr>
          <w:i/>
          <w:iCs/>
        </w:rPr>
        <w:t>»</w:t>
      </w:r>
      <w:r w:rsidRPr="00326705">
        <w:rPr>
          <w:i/>
          <w:iCs/>
        </w:rPr>
        <w:t xml:space="preserve"> </w:t>
      </w:r>
      <w:r w:rsidRPr="00326705">
        <w:t>(далее - Центр) создан с целью развития у обучающихся естественно</w:t>
      </w:r>
      <w:r w:rsidR="00E93721">
        <w:t xml:space="preserve"> </w:t>
      </w:r>
      <w:r w:rsidRPr="00326705">
        <w:t>-</w:t>
      </w:r>
      <w:r w:rsidR="00E93721">
        <w:t xml:space="preserve"> </w:t>
      </w:r>
      <w:r w:rsidRPr="00326705">
        <w:t xml:space="preserve">научной, математической, информационной грамотности, формирования критического и </w:t>
      </w:r>
      <w:proofErr w:type="spellStart"/>
      <w:r w:rsidRPr="00326705">
        <w:t>креативного</w:t>
      </w:r>
      <w:proofErr w:type="spellEnd"/>
      <w:r w:rsidRPr="00326705">
        <w:t xml:space="preserve"> мышления, совершенствования навыков </w:t>
      </w:r>
      <w:proofErr w:type="spellStart"/>
      <w:r w:rsidRPr="00326705">
        <w:t>естественно-научной</w:t>
      </w:r>
      <w:proofErr w:type="spellEnd"/>
      <w:r w:rsidRPr="00326705">
        <w:t xml:space="preserve"> и технологической направленностей. </w:t>
      </w:r>
    </w:p>
    <w:p w:rsidR="00326705" w:rsidRPr="00326705" w:rsidRDefault="00326705" w:rsidP="00326705">
      <w:pPr>
        <w:pStyle w:val="Default"/>
        <w:jc w:val="both"/>
      </w:pPr>
      <w:r w:rsidRPr="00326705">
        <w:t xml:space="preserve">1.2. Центр не является юридическим лицом и действует для достижения уставных целей </w:t>
      </w:r>
      <w:r w:rsidR="00A254E7" w:rsidRPr="00326705">
        <w:rPr>
          <w:iCs/>
        </w:rPr>
        <w:t>МБОУ</w:t>
      </w:r>
      <w:r w:rsidR="00A254E7">
        <w:rPr>
          <w:iCs/>
        </w:rPr>
        <w:t xml:space="preserve"> </w:t>
      </w:r>
      <w:r w:rsidR="00A254E7" w:rsidRPr="00326705">
        <w:rPr>
          <w:iCs/>
        </w:rPr>
        <w:t>г</w:t>
      </w:r>
      <w:proofErr w:type="gramStart"/>
      <w:r w:rsidR="00A254E7" w:rsidRPr="00326705">
        <w:rPr>
          <w:iCs/>
        </w:rPr>
        <w:t>.М</w:t>
      </w:r>
      <w:proofErr w:type="gramEnd"/>
      <w:r w:rsidR="00A254E7" w:rsidRPr="00326705">
        <w:rPr>
          <w:iCs/>
        </w:rPr>
        <w:t>ценска «Средняя школа №4</w:t>
      </w:r>
      <w:r w:rsidR="00A254E7">
        <w:rPr>
          <w:i/>
          <w:iCs/>
        </w:rPr>
        <w:t>»</w:t>
      </w:r>
      <w:r w:rsidR="00A254E7" w:rsidRPr="00326705">
        <w:rPr>
          <w:i/>
          <w:iCs/>
        </w:rPr>
        <w:t xml:space="preserve"> </w:t>
      </w:r>
      <w:r w:rsidRPr="00326705">
        <w:t>(далее – Учреждение)</w:t>
      </w:r>
      <w:r w:rsidRPr="00326705">
        <w:rPr>
          <w:i/>
          <w:iCs/>
        </w:rPr>
        <w:t xml:space="preserve">, </w:t>
      </w:r>
      <w:r w:rsidRPr="00326705"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:rsidR="00326705" w:rsidRPr="00326705" w:rsidRDefault="00326705" w:rsidP="005F6E20">
      <w:pPr>
        <w:pStyle w:val="Default"/>
        <w:jc w:val="both"/>
      </w:pPr>
      <w:r w:rsidRPr="00326705"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</w:t>
      </w:r>
      <w:r w:rsidR="005F6E20">
        <w:t xml:space="preserve">приказом Департамента образования Орловской области от 29.11.2021года № 1586 </w:t>
      </w:r>
      <w:r w:rsidR="005F6E20" w:rsidRPr="005F6E20">
        <w:t>«</w:t>
      </w:r>
      <w:r w:rsidR="005F6E20" w:rsidRPr="005F6E20">
        <w:rPr>
          <w:color w:val="auto"/>
        </w:rPr>
        <w:t>О реализации регионального проекта «Современная школа» на территории Орловской области в 2022 году</w:t>
      </w:r>
      <w:r w:rsidRPr="00326705">
        <w:t>, другими нормативными документами Министерства просвещения Российской Федерации, иными нормативными правовыми актами Российской Федерации,</w:t>
      </w:r>
      <w:r w:rsidR="00E93721">
        <w:t xml:space="preserve"> Уставом МБОУ г</w:t>
      </w:r>
      <w:proofErr w:type="gramStart"/>
      <w:r w:rsidR="00E93721">
        <w:t>.М</w:t>
      </w:r>
      <w:proofErr w:type="gramEnd"/>
      <w:r w:rsidR="00E93721">
        <w:t>ценска «</w:t>
      </w:r>
      <w:r w:rsidR="004919B4">
        <w:t>С</w:t>
      </w:r>
      <w:r w:rsidR="00E93721">
        <w:t>редняя школа №4»</w:t>
      </w:r>
      <w:r w:rsidRPr="00326705">
        <w:t xml:space="preserve"> программой развития </w:t>
      </w:r>
      <w:r w:rsidR="00E93721">
        <w:rPr>
          <w:iCs/>
        </w:rPr>
        <w:t>ОО,</w:t>
      </w:r>
      <w:r w:rsidR="00E93721">
        <w:t xml:space="preserve"> планами работы </w:t>
      </w:r>
      <w:r w:rsidRPr="00326705">
        <w:t xml:space="preserve">и настоящим Положением. </w:t>
      </w:r>
    </w:p>
    <w:p w:rsidR="00326705" w:rsidRPr="00326705" w:rsidRDefault="00326705" w:rsidP="00326705">
      <w:pPr>
        <w:pStyle w:val="Default"/>
        <w:jc w:val="both"/>
      </w:pPr>
      <w:r w:rsidRPr="00326705">
        <w:t xml:space="preserve">1.4. Центр в своей деятельности подчиняется </w:t>
      </w:r>
      <w:r w:rsidR="00650B19">
        <w:t>директору МБОУ г</w:t>
      </w:r>
      <w:proofErr w:type="gramStart"/>
      <w:r w:rsidR="00650B19">
        <w:t>.М</w:t>
      </w:r>
      <w:proofErr w:type="gramEnd"/>
      <w:r w:rsidR="00650B19">
        <w:t>ценска «</w:t>
      </w:r>
      <w:r w:rsidR="004919B4">
        <w:t>С</w:t>
      </w:r>
      <w:r w:rsidR="00650B19">
        <w:t>редняя школа №4»</w:t>
      </w:r>
      <w:r w:rsidRPr="00326705">
        <w:t xml:space="preserve"> </w:t>
      </w:r>
    </w:p>
    <w:p w:rsidR="00326705" w:rsidRPr="00326705" w:rsidRDefault="00326705" w:rsidP="00326705">
      <w:pPr>
        <w:pStyle w:val="Default"/>
        <w:jc w:val="both"/>
      </w:pPr>
      <w:r w:rsidRPr="00326705">
        <w:rPr>
          <w:b/>
          <w:bCs/>
        </w:rPr>
        <w:t>2. Цели, задачи, функции деятельности Центра</w:t>
      </w:r>
      <w:proofErr w:type="gramStart"/>
      <w:r w:rsidRPr="00326705">
        <w:rPr>
          <w:b/>
          <w:bCs/>
        </w:rPr>
        <w:t xml:space="preserve"> </w:t>
      </w:r>
      <w:r w:rsidR="00596643">
        <w:rPr>
          <w:b/>
          <w:bCs/>
        </w:rPr>
        <w:t>.</w:t>
      </w:r>
      <w:proofErr w:type="gramEnd"/>
    </w:p>
    <w:p w:rsidR="00326705" w:rsidRPr="00A254E7" w:rsidRDefault="00326705" w:rsidP="00A254E7">
      <w:pPr>
        <w:pStyle w:val="Default"/>
        <w:jc w:val="both"/>
      </w:pPr>
      <w:r w:rsidRPr="00326705"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</w:t>
      </w:r>
      <w:r w:rsidR="00772FA6">
        <w:t xml:space="preserve"> </w:t>
      </w:r>
      <w:r w:rsidRPr="00326705">
        <w:t>-</w:t>
      </w:r>
      <w:r w:rsidR="00772FA6">
        <w:t xml:space="preserve"> </w:t>
      </w:r>
      <w:r w:rsidRPr="00326705">
        <w:t>научной и технологической направленностей, программ дополнительного образования</w:t>
      </w:r>
      <w:r>
        <w:rPr>
          <w:sz w:val="28"/>
          <w:szCs w:val="28"/>
        </w:rPr>
        <w:t xml:space="preserve"> </w:t>
      </w:r>
      <w:r w:rsidRPr="00A254E7">
        <w:t>естественно</w:t>
      </w:r>
      <w:r w:rsidR="00772FA6">
        <w:t xml:space="preserve"> </w:t>
      </w:r>
      <w:r w:rsidRPr="00A254E7">
        <w:t>-</w:t>
      </w:r>
      <w:r w:rsidR="00772FA6">
        <w:t xml:space="preserve"> </w:t>
      </w:r>
      <w:r w:rsidRPr="00A254E7">
        <w:t xml:space="preserve">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326705" w:rsidRPr="00A254E7" w:rsidRDefault="00326705" w:rsidP="00A254E7">
      <w:pPr>
        <w:pStyle w:val="Default"/>
        <w:jc w:val="both"/>
      </w:pPr>
      <w:r w:rsidRPr="00A254E7">
        <w:t xml:space="preserve">2.2. Задачами Центра являются: </w:t>
      </w:r>
    </w:p>
    <w:p w:rsidR="00326705" w:rsidRPr="00A254E7" w:rsidRDefault="00326705" w:rsidP="00A254E7">
      <w:pPr>
        <w:pStyle w:val="Default"/>
        <w:jc w:val="both"/>
      </w:pPr>
      <w:r w:rsidRPr="00A254E7"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A254E7">
        <w:t>естественно-научной</w:t>
      </w:r>
      <w:proofErr w:type="spellEnd"/>
      <w:proofErr w:type="gramEnd"/>
      <w:r w:rsidRPr="00A254E7">
        <w:t xml:space="preserve"> и технологической направленностей, в том числе в рамках внеурочной деятельности обучающихся; </w:t>
      </w:r>
    </w:p>
    <w:p w:rsidR="00326705" w:rsidRPr="00A254E7" w:rsidRDefault="00326705" w:rsidP="00A254E7">
      <w:pPr>
        <w:pStyle w:val="Default"/>
        <w:jc w:val="both"/>
      </w:pPr>
      <w:r w:rsidRPr="00A254E7">
        <w:t xml:space="preserve">2.2.2. разработка и реализация </w:t>
      </w:r>
      <w:proofErr w:type="spellStart"/>
      <w:r w:rsidRPr="00A254E7">
        <w:t>разноуровневых</w:t>
      </w:r>
      <w:proofErr w:type="spellEnd"/>
      <w:r w:rsidRPr="00A254E7">
        <w:t xml:space="preserve"> дополнительных общеобразовательных программ естественно</w:t>
      </w:r>
      <w:r w:rsidR="00772FA6">
        <w:t xml:space="preserve"> </w:t>
      </w:r>
      <w:r w:rsidRPr="00A254E7">
        <w:t>-</w:t>
      </w:r>
      <w:r w:rsidR="00772FA6">
        <w:t xml:space="preserve"> </w:t>
      </w:r>
      <w:r w:rsidRPr="00A254E7">
        <w:t xml:space="preserve">научной и технической направленностей, а также иных программ, в том числе в каникулярный период; </w:t>
      </w:r>
    </w:p>
    <w:p w:rsidR="00326705" w:rsidRPr="00A254E7" w:rsidRDefault="00326705" w:rsidP="00A254E7">
      <w:pPr>
        <w:pStyle w:val="Default"/>
        <w:jc w:val="both"/>
      </w:pPr>
      <w:r w:rsidRPr="00A254E7">
        <w:t xml:space="preserve">2.2.3. вовлечение обучающихся и педагогических работников в проектную деятельность; </w:t>
      </w:r>
    </w:p>
    <w:p w:rsidR="00326705" w:rsidRPr="00A254E7" w:rsidRDefault="00326705" w:rsidP="00A254E7">
      <w:pPr>
        <w:pStyle w:val="Default"/>
        <w:jc w:val="both"/>
      </w:pPr>
      <w:r w:rsidRPr="00A254E7">
        <w:t>2.2.4. организация внеу</w:t>
      </w:r>
      <w:r w:rsidR="00020A87">
        <w:t xml:space="preserve">рочной </w:t>
      </w:r>
      <w:r w:rsidRPr="00A254E7">
        <w:t xml:space="preserve">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326705" w:rsidRPr="00A254E7" w:rsidRDefault="00326705" w:rsidP="00A254E7">
      <w:pPr>
        <w:pStyle w:val="Default"/>
        <w:jc w:val="both"/>
      </w:pPr>
      <w:r w:rsidRPr="00A254E7"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326705" w:rsidRPr="00020A87" w:rsidRDefault="00326705" w:rsidP="00020A87">
      <w:pPr>
        <w:pStyle w:val="Default"/>
        <w:jc w:val="both"/>
      </w:pPr>
      <w:r w:rsidRPr="00020A87">
        <w:t xml:space="preserve">2.3. Центр для достижения цели и выполнения задач вправе взаимодействовать </w:t>
      </w:r>
      <w:proofErr w:type="gramStart"/>
      <w:r w:rsidRPr="00020A87">
        <w:t>с</w:t>
      </w:r>
      <w:proofErr w:type="gramEnd"/>
      <w:r w:rsidRPr="00020A87">
        <w:t xml:space="preserve">: </w:t>
      </w:r>
    </w:p>
    <w:p w:rsidR="00326705" w:rsidRPr="00020A87" w:rsidRDefault="00326705" w:rsidP="00020A87">
      <w:pPr>
        <w:pStyle w:val="Default"/>
        <w:jc w:val="both"/>
      </w:pPr>
      <w:r w:rsidRPr="00020A87">
        <w:t>- различными образовательными организациями в форме сетевого взаимодействия</w:t>
      </w:r>
      <w:r w:rsidR="00020A87" w:rsidRPr="00020A87">
        <w:t xml:space="preserve"> </w:t>
      </w:r>
      <w:r w:rsidR="00020A87">
        <w:t xml:space="preserve"> </w:t>
      </w:r>
      <w:r w:rsidR="00020A87" w:rsidRPr="00020A87">
        <w:rPr>
          <w:color w:val="auto"/>
        </w:rPr>
        <w:t>в порядке, установленном статьей 15 Федерального закона от 29 декабря 2012 г. № 273-ФЗ «Об образовании в Российской Федерации»;</w:t>
      </w:r>
    </w:p>
    <w:p w:rsidR="00020A87" w:rsidRPr="00020A87" w:rsidRDefault="00326705" w:rsidP="00020A87">
      <w:pPr>
        <w:pStyle w:val="Default"/>
        <w:jc w:val="both"/>
      </w:pPr>
      <w:r w:rsidRPr="00020A87">
        <w:t>- с иными образовательными организациями, на базе которых созданы центры «Точка роста»</w:t>
      </w:r>
      <w:r w:rsidR="00020A87">
        <w:t>,</w:t>
      </w:r>
    </w:p>
    <w:p w:rsidR="00326705" w:rsidRPr="00020A87" w:rsidRDefault="00020A87" w:rsidP="00020A87">
      <w:pPr>
        <w:pStyle w:val="Default"/>
        <w:jc w:val="both"/>
      </w:pPr>
      <w:r w:rsidRPr="00020A87">
        <w:rPr>
          <w:color w:val="auto"/>
        </w:rPr>
        <w:t xml:space="preserve"> детские технопарки «</w:t>
      </w:r>
      <w:proofErr w:type="spellStart"/>
      <w:r w:rsidRPr="00020A87">
        <w:rPr>
          <w:color w:val="auto"/>
        </w:rPr>
        <w:t>Кванториум</w:t>
      </w:r>
      <w:proofErr w:type="spellEnd"/>
      <w:r w:rsidRPr="00020A87">
        <w:rPr>
          <w:color w:val="auto"/>
        </w:rPr>
        <w:t>», центры цифрового образования «</w:t>
      </w:r>
      <w:proofErr w:type="spellStart"/>
      <w:r w:rsidRPr="00020A87">
        <w:rPr>
          <w:color w:val="auto"/>
        </w:rPr>
        <w:t>ГГ-куб</w:t>
      </w:r>
      <w:proofErr w:type="spellEnd"/>
      <w:r w:rsidR="00326705" w:rsidRPr="00020A87">
        <w:t xml:space="preserve">; </w:t>
      </w:r>
    </w:p>
    <w:p w:rsidR="00D95652" w:rsidRDefault="00326705" w:rsidP="00D95652">
      <w:pPr>
        <w:pStyle w:val="Default"/>
      </w:pPr>
      <w:r w:rsidRPr="00A254E7"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</w:t>
      </w:r>
      <w:r w:rsidRPr="00A254E7">
        <w:lastRenderedPageBreak/>
        <w:t xml:space="preserve">центров «Точка роста», в том числе по вопросам повышения квалификации педагогических работников; </w:t>
      </w:r>
    </w:p>
    <w:p w:rsidR="00020A87" w:rsidRPr="00A254E7" w:rsidRDefault="00326705" w:rsidP="00D95652">
      <w:pPr>
        <w:pStyle w:val="Default"/>
        <w:jc w:val="both"/>
      </w:pPr>
      <w:r w:rsidRPr="00A254E7"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020A87" w:rsidRPr="00020A87" w:rsidRDefault="00020A87" w:rsidP="00020A87">
      <w:pPr>
        <w:pStyle w:val="Default"/>
        <w:jc w:val="both"/>
        <w:rPr>
          <w:bCs/>
        </w:rPr>
      </w:pPr>
      <w:r w:rsidRPr="00020A87">
        <w:rPr>
          <w:bCs/>
        </w:rPr>
        <w:t>2.4.</w:t>
      </w:r>
      <w:r w:rsidRPr="00020A87">
        <w:t xml:space="preserve"> </w:t>
      </w:r>
      <w:r w:rsidRPr="00020A87">
        <w:rPr>
          <w:color w:val="auto"/>
        </w:rPr>
        <w:t>Центр имеет право использовать дистанционные формы реализации образовательных программ в порядке, установленном статьей 16 Федерального закона от 29.12.2012 г. № 273-ФЗ «Об образовании в Российской Федерации».</w:t>
      </w:r>
    </w:p>
    <w:p w:rsidR="00596643" w:rsidRDefault="00596643" w:rsidP="00596643">
      <w:pPr>
        <w:pStyle w:val="Default"/>
        <w:jc w:val="both"/>
        <w:rPr>
          <w:b/>
          <w:color w:val="auto"/>
        </w:rPr>
      </w:pPr>
      <w:r w:rsidRPr="00596643">
        <w:rPr>
          <w:b/>
          <w:color w:val="auto"/>
        </w:rPr>
        <w:t>3. Основные направления деятельности Центра</w:t>
      </w:r>
      <w:r>
        <w:rPr>
          <w:b/>
          <w:color w:val="auto"/>
        </w:rPr>
        <w:t>.</w:t>
      </w:r>
    </w:p>
    <w:p w:rsidR="00596643" w:rsidRPr="00596643" w:rsidRDefault="00596643" w:rsidP="00596643">
      <w:pPr>
        <w:pStyle w:val="Default"/>
        <w:jc w:val="both"/>
        <w:rPr>
          <w:color w:val="auto"/>
        </w:rPr>
      </w:pPr>
      <w:r w:rsidRPr="00596643">
        <w:rPr>
          <w:color w:val="auto"/>
        </w:rPr>
        <w:t>3.1.Организация образовательной деятельности на базе Центра осуществляется по образовательным программам общего и дополнительного образования естественно</w:t>
      </w:r>
      <w:r w:rsidR="00D95652">
        <w:rPr>
          <w:color w:val="auto"/>
        </w:rPr>
        <w:t xml:space="preserve"> </w:t>
      </w:r>
      <w:r w:rsidRPr="00596643">
        <w:rPr>
          <w:color w:val="auto"/>
        </w:rPr>
        <w:t>-</w:t>
      </w:r>
      <w:r w:rsidR="00D95652">
        <w:rPr>
          <w:color w:val="auto"/>
        </w:rPr>
        <w:t xml:space="preserve"> </w:t>
      </w:r>
      <w:r w:rsidRPr="00596643">
        <w:rPr>
          <w:color w:val="auto"/>
        </w:rPr>
        <w:t>научной и технологической направленностей.</w:t>
      </w:r>
    </w:p>
    <w:p w:rsidR="00596643" w:rsidRPr="00596643" w:rsidRDefault="00596643" w:rsidP="00596643">
      <w:pPr>
        <w:pStyle w:val="Default"/>
        <w:jc w:val="both"/>
        <w:rPr>
          <w:color w:val="auto"/>
        </w:rPr>
      </w:pPr>
      <w:r w:rsidRPr="00596643">
        <w:rPr>
          <w:color w:val="auto"/>
        </w:rPr>
        <w:t xml:space="preserve">3.2.В обязательном порядке на базе Центра обеспечивается освоение </w:t>
      </w:r>
      <w:proofErr w:type="gramStart"/>
      <w:r w:rsidRPr="00596643">
        <w:rPr>
          <w:color w:val="auto"/>
        </w:rPr>
        <w:t>обучающимися</w:t>
      </w:r>
      <w:proofErr w:type="gramEnd"/>
      <w:r w:rsidRPr="00596643">
        <w:rPr>
          <w:color w:val="auto"/>
        </w:rPr>
        <w:t xml:space="preserve"> учебных предметов</w:t>
      </w:r>
      <w:r w:rsidR="004919B4">
        <w:rPr>
          <w:color w:val="auto"/>
        </w:rPr>
        <w:t>:</w:t>
      </w:r>
      <w:r w:rsidRPr="00596643">
        <w:rPr>
          <w:color w:val="auto"/>
        </w:rPr>
        <w:t xml:space="preserve"> «Физика», «Химия», «Биология».</w:t>
      </w:r>
    </w:p>
    <w:p w:rsidR="00596643" w:rsidRPr="00596643" w:rsidRDefault="00596643" w:rsidP="00596643">
      <w:pPr>
        <w:pStyle w:val="Default"/>
        <w:jc w:val="both"/>
        <w:rPr>
          <w:b/>
          <w:color w:val="auto"/>
        </w:rPr>
      </w:pPr>
      <w:r w:rsidRPr="00596643">
        <w:rPr>
          <w:color w:val="auto"/>
        </w:rPr>
        <w:t>3.3.Не менее 1/3 объема внеурочной деятельности обучающихся должно быть ориентировано на поддержание естественно</w:t>
      </w:r>
      <w:r w:rsidR="00D95652">
        <w:rPr>
          <w:color w:val="auto"/>
        </w:rPr>
        <w:t xml:space="preserve"> </w:t>
      </w:r>
      <w:r w:rsidRPr="00596643">
        <w:rPr>
          <w:color w:val="auto"/>
        </w:rPr>
        <w:t>-</w:t>
      </w:r>
      <w:r w:rsidR="00D95652">
        <w:rPr>
          <w:color w:val="auto"/>
        </w:rPr>
        <w:t xml:space="preserve"> </w:t>
      </w:r>
      <w:r w:rsidRPr="00596643">
        <w:rPr>
          <w:color w:val="auto"/>
        </w:rPr>
        <w:t>научной и технологической направленностей образовательных программ, при этом объем программ естественно</w:t>
      </w:r>
      <w:r w:rsidR="00D95652">
        <w:rPr>
          <w:color w:val="auto"/>
        </w:rPr>
        <w:t xml:space="preserve"> </w:t>
      </w:r>
      <w:r w:rsidRPr="00596643">
        <w:rPr>
          <w:color w:val="auto"/>
        </w:rPr>
        <w:t>-</w:t>
      </w:r>
      <w:r w:rsidR="00D95652">
        <w:rPr>
          <w:color w:val="auto"/>
        </w:rPr>
        <w:t xml:space="preserve"> </w:t>
      </w:r>
      <w:r w:rsidRPr="00596643">
        <w:rPr>
          <w:color w:val="auto"/>
        </w:rPr>
        <w:t>научной направленности не может составлять менее 20 % от общего объема внеурочной деятельности</w:t>
      </w:r>
    </w:p>
    <w:p w:rsidR="00596643" w:rsidRPr="00596643" w:rsidRDefault="00596643" w:rsidP="00596643">
      <w:pPr>
        <w:pStyle w:val="Default"/>
        <w:jc w:val="both"/>
        <w:rPr>
          <w:b/>
          <w:color w:val="auto"/>
        </w:rPr>
      </w:pPr>
      <w:r w:rsidRPr="00596643">
        <w:rPr>
          <w:b/>
          <w:color w:val="auto"/>
        </w:rPr>
        <w:t>4. Организация деятельности</w:t>
      </w:r>
      <w:r>
        <w:rPr>
          <w:b/>
          <w:color w:val="auto"/>
        </w:rPr>
        <w:t xml:space="preserve"> </w:t>
      </w:r>
      <w:r w:rsidRPr="00596643">
        <w:rPr>
          <w:b/>
          <w:color w:val="auto"/>
        </w:rPr>
        <w:t xml:space="preserve"> Центра</w:t>
      </w:r>
      <w:r>
        <w:rPr>
          <w:b/>
          <w:color w:val="auto"/>
        </w:rPr>
        <w:t>.</w:t>
      </w:r>
    </w:p>
    <w:p w:rsidR="00596643" w:rsidRPr="00596643" w:rsidRDefault="00596643" w:rsidP="00596643">
      <w:pPr>
        <w:pStyle w:val="Default"/>
        <w:jc w:val="both"/>
        <w:rPr>
          <w:color w:val="auto"/>
        </w:rPr>
      </w:pPr>
      <w:r w:rsidRPr="00596643">
        <w:rPr>
          <w:color w:val="auto"/>
        </w:rPr>
        <w:t xml:space="preserve">4.1. </w:t>
      </w:r>
      <w:proofErr w:type="gramStart"/>
      <w:r w:rsidRPr="00596643">
        <w:rPr>
          <w:color w:val="auto"/>
        </w:rPr>
        <w:t>Образовательная организация, на базе которой создан Центр, самостоятельно с учетом методических материалов и рекомендаций Федерального государственного автономного образовательного учреждения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- федеральный оператор) разрабатывает рабочие программы по предметам «Физика», «Химия», «Биология», учебным предметам естественно</w:t>
      </w:r>
      <w:r w:rsidR="002435C2">
        <w:rPr>
          <w:color w:val="auto"/>
        </w:rPr>
        <w:t xml:space="preserve"> </w:t>
      </w:r>
      <w:r w:rsidRPr="00596643">
        <w:rPr>
          <w:color w:val="auto"/>
        </w:rPr>
        <w:t>-</w:t>
      </w:r>
      <w:r w:rsidR="002435C2">
        <w:rPr>
          <w:color w:val="auto"/>
        </w:rPr>
        <w:t xml:space="preserve"> </w:t>
      </w:r>
      <w:r w:rsidRPr="00596643">
        <w:rPr>
          <w:color w:val="auto"/>
        </w:rPr>
        <w:t>научной и технологической направленностей из части учебного плана, формируемой участниками образовательных</w:t>
      </w:r>
      <w:proofErr w:type="gramEnd"/>
      <w:r w:rsidRPr="00596643">
        <w:rPr>
          <w:color w:val="auto"/>
        </w:rPr>
        <w:t xml:space="preserve"> отношений, программ внеурочной деятельности и дополнительного образования.</w:t>
      </w:r>
    </w:p>
    <w:p w:rsidR="00596643" w:rsidRPr="00596643" w:rsidRDefault="00596643" w:rsidP="00596643">
      <w:pPr>
        <w:pStyle w:val="Default"/>
        <w:jc w:val="both"/>
        <w:rPr>
          <w:color w:val="auto"/>
        </w:rPr>
      </w:pPr>
      <w:r w:rsidRPr="00596643">
        <w:rPr>
          <w:color w:val="auto"/>
        </w:rPr>
        <w:t xml:space="preserve">4.2. Режим работы Центра определяется </w:t>
      </w:r>
      <w:r>
        <w:rPr>
          <w:color w:val="auto"/>
        </w:rPr>
        <w:t xml:space="preserve">  </w:t>
      </w:r>
      <w:r w:rsidRPr="00596643">
        <w:rPr>
          <w:color w:val="auto"/>
        </w:rPr>
        <w:t xml:space="preserve">Календарным </w:t>
      </w:r>
      <w:r>
        <w:rPr>
          <w:color w:val="auto"/>
        </w:rPr>
        <w:t xml:space="preserve">  </w:t>
      </w:r>
      <w:r w:rsidRPr="00596643">
        <w:rPr>
          <w:color w:val="auto"/>
        </w:rPr>
        <w:t>графиком Учреждения.</w:t>
      </w:r>
    </w:p>
    <w:p w:rsidR="00596643" w:rsidRPr="00596643" w:rsidRDefault="00596643" w:rsidP="00596643">
      <w:pPr>
        <w:pStyle w:val="Default"/>
        <w:jc w:val="both"/>
        <w:rPr>
          <w:color w:val="auto"/>
        </w:rPr>
      </w:pPr>
      <w:r w:rsidRPr="00596643">
        <w:rPr>
          <w:color w:val="auto"/>
        </w:rPr>
        <w:t>4.3.Занятия могут проводиться по программам одной тематической направленности или комплексным, интегрированным программам.</w:t>
      </w:r>
    </w:p>
    <w:p w:rsidR="00596643" w:rsidRPr="00596643" w:rsidRDefault="00596643" w:rsidP="00596643">
      <w:pPr>
        <w:pStyle w:val="Default"/>
        <w:jc w:val="both"/>
        <w:rPr>
          <w:color w:val="auto"/>
        </w:rPr>
      </w:pPr>
      <w:r w:rsidRPr="00596643">
        <w:rPr>
          <w:color w:val="auto"/>
        </w:rPr>
        <w:t>4.4. Расписание занятий в Центре составляется после утверждения основного расписания занятий Учреждения, с учетом создания благоприятного климата для детей, педагогических работников,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596643" w:rsidRPr="00596643" w:rsidRDefault="00596643" w:rsidP="00596643">
      <w:pPr>
        <w:pStyle w:val="Default"/>
        <w:jc w:val="both"/>
        <w:rPr>
          <w:color w:val="auto"/>
        </w:rPr>
      </w:pPr>
      <w:r w:rsidRPr="00596643">
        <w:rPr>
          <w:color w:val="auto"/>
        </w:rPr>
        <w:t>4.5. Продолжительность занятий и недельная нагрузка</w:t>
      </w:r>
      <w:r>
        <w:rPr>
          <w:color w:val="auto"/>
        </w:rPr>
        <w:t xml:space="preserve"> </w:t>
      </w:r>
      <w:r w:rsidRPr="00596643">
        <w:rPr>
          <w:color w:val="auto"/>
        </w:rPr>
        <w:t>регламентируются общеобразовательными программами по предметным областям, дополнительными общеобразовательными программами</w:t>
      </w:r>
    </w:p>
    <w:p w:rsidR="00596643" w:rsidRPr="00596643" w:rsidRDefault="00596643" w:rsidP="00596643">
      <w:pPr>
        <w:pStyle w:val="Default"/>
        <w:jc w:val="both"/>
        <w:rPr>
          <w:color w:val="auto"/>
        </w:rPr>
      </w:pPr>
      <w:r w:rsidRPr="00596643">
        <w:rPr>
          <w:color w:val="auto"/>
        </w:rPr>
        <w:t xml:space="preserve">в соответствии с требованиями </w:t>
      </w:r>
      <w:proofErr w:type="spellStart"/>
      <w:r w:rsidRPr="00596643">
        <w:rPr>
          <w:color w:val="auto"/>
        </w:rPr>
        <w:t>СанПиН</w:t>
      </w:r>
      <w:proofErr w:type="spellEnd"/>
      <w:r w:rsidRPr="00596643">
        <w:rPr>
          <w:color w:val="auto"/>
        </w:rPr>
        <w:t>.</w:t>
      </w:r>
    </w:p>
    <w:p w:rsidR="00596643" w:rsidRPr="00596643" w:rsidRDefault="00596643" w:rsidP="00596643">
      <w:pPr>
        <w:pStyle w:val="Default"/>
        <w:jc w:val="both"/>
        <w:rPr>
          <w:color w:val="auto"/>
        </w:rPr>
      </w:pPr>
      <w:r w:rsidRPr="00596643">
        <w:rPr>
          <w:color w:val="auto"/>
        </w:rPr>
        <w:t>4.6. Проведение занятий по дополнительным общеобразовательным программам фиксируется в журналах учета педагога дополнительного образования в объединении (секции, клубе, кружке) на текущий учебный год. Результаты освоения программы, система оценок, периодичности, форм аттестации и внешней презентации результатов деятельности Центра регламентируются нормативными локальными актами Учреждения.</w:t>
      </w:r>
    </w:p>
    <w:p w:rsidR="00596643" w:rsidRPr="00596643" w:rsidRDefault="00596643" w:rsidP="00596643">
      <w:pPr>
        <w:pStyle w:val="Default"/>
        <w:jc w:val="both"/>
        <w:rPr>
          <w:color w:val="auto"/>
        </w:rPr>
      </w:pPr>
      <w:r w:rsidRPr="00596643">
        <w:rPr>
          <w:color w:val="auto"/>
        </w:rPr>
        <w:t>4.7. Центр организует работу с детьми в течение всего календарного года, включая каникулярное время. Центр может открывать в установленном порядке творческие объединения с постоянными и (или) переменными составами детей.</w:t>
      </w:r>
    </w:p>
    <w:p w:rsidR="00596643" w:rsidRPr="00596643" w:rsidRDefault="00596643" w:rsidP="00596643">
      <w:pPr>
        <w:pStyle w:val="Default"/>
        <w:jc w:val="both"/>
        <w:rPr>
          <w:color w:val="auto"/>
        </w:rPr>
      </w:pPr>
      <w:r w:rsidRPr="00596643">
        <w:rPr>
          <w:color w:val="auto"/>
        </w:rPr>
        <w:t>4.8. Ответственность за организацию работы Центра и результаты его деятельности несет руководитель Центра.</w:t>
      </w:r>
    </w:p>
    <w:p w:rsidR="00596643" w:rsidRPr="00596643" w:rsidRDefault="00596643" w:rsidP="00596643">
      <w:pPr>
        <w:pStyle w:val="Default"/>
        <w:jc w:val="both"/>
        <w:rPr>
          <w:b/>
          <w:color w:val="auto"/>
        </w:rPr>
      </w:pPr>
      <w:r w:rsidRPr="00596643">
        <w:rPr>
          <w:color w:val="auto"/>
        </w:rPr>
        <w:t xml:space="preserve">4.9. </w:t>
      </w:r>
      <w:proofErr w:type="gramStart"/>
      <w:r w:rsidRPr="00596643">
        <w:rPr>
          <w:color w:val="auto"/>
        </w:rPr>
        <w:t>Контроль за</w:t>
      </w:r>
      <w:proofErr w:type="gramEnd"/>
      <w:r w:rsidRPr="00596643">
        <w:rPr>
          <w:color w:val="auto"/>
        </w:rPr>
        <w:t xml:space="preserve"> деятельностью Центра осуществляется администрацией Учреждения согласно действующему в учреждении нормативному локальному акту.</w:t>
      </w:r>
    </w:p>
    <w:p w:rsidR="00CA06C7" w:rsidRPr="00CA06C7" w:rsidRDefault="00CA06C7" w:rsidP="00CA06C7">
      <w:pPr>
        <w:pStyle w:val="Default"/>
        <w:jc w:val="both"/>
        <w:rPr>
          <w:b/>
          <w:color w:val="auto"/>
        </w:rPr>
      </w:pPr>
      <w:r w:rsidRPr="00CA06C7">
        <w:rPr>
          <w:b/>
          <w:color w:val="auto"/>
        </w:rPr>
        <w:t>5. Кадровый состав Центра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 xml:space="preserve">5.1. </w:t>
      </w:r>
      <w:r w:rsidRPr="00D95652">
        <w:rPr>
          <w:color w:val="auto"/>
        </w:rPr>
        <w:t xml:space="preserve">Руководитель Центра. На должность руководителя Центра приказом руководителя Учреждения может быть назначен </w:t>
      </w:r>
      <w:r w:rsidR="00D95652" w:rsidRPr="00D95652">
        <w:t>сотрудник Учреждения из числа руководящих и педагогических работников</w:t>
      </w:r>
      <w:r w:rsidRPr="00D95652">
        <w:rPr>
          <w:color w:val="auto"/>
        </w:rPr>
        <w:t>, либо по совместительству по согласованию с учредителем образовательной организации.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5.2. Основной персонал Центра (учебная часть):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lastRenderedPageBreak/>
        <w:t>- педагог дополнительного образования;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- педагог по предмету «Физика»;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- педагог по предмету «Химия»;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- педагог по предмету «Биология».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5.3. В случае заключения трудовых договоров с основным персоналом Учреждения допускается совмещение.</w:t>
      </w:r>
    </w:p>
    <w:p w:rsidR="00596643" w:rsidRPr="00CA06C7" w:rsidRDefault="00CA06C7" w:rsidP="00CA06C7">
      <w:pPr>
        <w:pStyle w:val="Default"/>
        <w:jc w:val="both"/>
        <w:rPr>
          <w:b/>
          <w:color w:val="auto"/>
        </w:rPr>
      </w:pPr>
      <w:r w:rsidRPr="00CA06C7">
        <w:rPr>
          <w:color w:val="auto"/>
        </w:rPr>
        <w:t>5.4.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195.3. Трудового кодекса Российской Федерации, статьями 11, 46 и 73 Федерального закона от 29 декабря 2012 г. № 273-ФЗ «Об образовании в Российской Федерации» и другими действующими законодательными актами.</w:t>
      </w:r>
    </w:p>
    <w:p w:rsidR="00CA06C7" w:rsidRPr="00CA06C7" w:rsidRDefault="00CA06C7" w:rsidP="00CA06C7">
      <w:pPr>
        <w:pStyle w:val="Default"/>
        <w:jc w:val="both"/>
        <w:rPr>
          <w:b/>
          <w:color w:val="auto"/>
        </w:rPr>
      </w:pPr>
      <w:r w:rsidRPr="00CA06C7">
        <w:rPr>
          <w:b/>
          <w:color w:val="auto"/>
        </w:rPr>
        <w:t>6. Порядок управления Центром</w:t>
      </w:r>
      <w:r>
        <w:rPr>
          <w:b/>
          <w:color w:val="auto"/>
        </w:rPr>
        <w:t>.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6.1.</w:t>
      </w:r>
      <w:r>
        <w:rPr>
          <w:color w:val="auto"/>
        </w:rPr>
        <w:t xml:space="preserve"> </w:t>
      </w:r>
      <w:r w:rsidRPr="00CA06C7">
        <w:rPr>
          <w:color w:val="auto"/>
        </w:rPr>
        <w:t>Создание и ликвидация Центра как структурного подразделения образовательной организации, относится к компетенции Учреждения по согласованию с учредителем образовательной организации.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6.2.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proofErr w:type="gramStart"/>
      <w:r w:rsidRPr="00CA06C7">
        <w:rPr>
          <w:color w:val="auto"/>
        </w:rPr>
        <w:t>Размер оплаты труда</w:t>
      </w:r>
      <w:proofErr w:type="gramEnd"/>
      <w:r w:rsidRPr="00CA06C7">
        <w:rPr>
          <w:color w:val="auto"/>
        </w:rPr>
        <w:t xml:space="preserve"> руководителя Центра определяется руководителем Учреждения в соответствии с Положением об оплате труда Учреждения.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6.3. Руководитель Центра обязан: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6.3.1. Осуществлять оперативное руководство Центром;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6.3.2.Представлять интересы Центра по доверенности в органах местного самоуправления муниципального образования, государственных органах власти Орловской области, организациях для реализации целей и задач Центра;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6.3.3. Отчитываться перед руководителем Учреждения о результатах работы Центра;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6.3.4.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6.4. Руководитель Центра вправе: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6.4.1. Осуществлять расстановку кадров Центра, прием на работу которых осуществляется приказом руководителя Учреждения;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 xml:space="preserve">6.4.2.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CA06C7">
        <w:rPr>
          <w:color w:val="auto"/>
        </w:rPr>
        <w:t>контроль за</w:t>
      </w:r>
      <w:proofErr w:type="gramEnd"/>
      <w:r w:rsidRPr="00CA06C7">
        <w:rPr>
          <w:color w:val="auto"/>
        </w:rPr>
        <w:t xml:space="preserve"> его реализацией;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6.4.3.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CA06C7" w:rsidRPr="00CA06C7" w:rsidRDefault="00CA06C7" w:rsidP="00CA06C7">
      <w:pPr>
        <w:pStyle w:val="Default"/>
        <w:jc w:val="both"/>
        <w:rPr>
          <w:color w:val="auto"/>
        </w:rPr>
      </w:pPr>
      <w:r w:rsidRPr="00CA06C7">
        <w:rPr>
          <w:color w:val="auto"/>
        </w:rPr>
        <w:t>6.4.4.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596643" w:rsidRPr="00CA06C7" w:rsidRDefault="00CA06C7" w:rsidP="00CA06C7">
      <w:pPr>
        <w:pStyle w:val="Default"/>
        <w:jc w:val="both"/>
        <w:rPr>
          <w:b/>
          <w:color w:val="auto"/>
        </w:rPr>
      </w:pPr>
      <w:r w:rsidRPr="00CA06C7">
        <w:rPr>
          <w:color w:val="auto"/>
        </w:rPr>
        <w:t>6.4.5.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D95652" w:rsidRDefault="00D95652" w:rsidP="00596643">
      <w:pPr>
        <w:pStyle w:val="Default"/>
        <w:jc w:val="both"/>
        <w:rPr>
          <w:b/>
          <w:bCs/>
        </w:rPr>
      </w:pPr>
    </w:p>
    <w:p w:rsidR="00D95652" w:rsidRDefault="00D95652" w:rsidP="00596643">
      <w:pPr>
        <w:pStyle w:val="Default"/>
        <w:jc w:val="both"/>
        <w:rPr>
          <w:b/>
          <w:bCs/>
        </w:rPr>
      </w:pPr>
    </w:p>
    <w:p w:rsidR="00D95652" w:rsidRDefault="00D95652" w:rsidP="00596643">
      <w:pPr>
        <w:pStyle w:val="Default"/>
        <w:jc w:val="both"/>
        <w:rPr>
          <w:b/>
          <w:bCs/>
        </w:rPr>
      </w:pPr>
    </w:p>
    <w:p w:rsidR="00D95652" w:rsidRDefault="00D95652" w:rsidP="00596643">
      <w:pPr>
        <w:pStyle w:val="Default"/>
        <w:jc w:val="both"/>
        <w:rPr>
          <w:b/>
          <w:bCs/>
        </w:rPr>
      </w:pPr>
    </w:p>
    <w:sectPr w:rsidR="00D95652" w:rsidSect="00596643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705"/>
    <w:rsid w:val="00020A87"/>
    <w:rsid w:val="000519EC"/>
    <w:rsid w:val="00084D20"/>
    <w:rsid w:val="000975BB"/>
    <w:rsid w:val="000C6340"/>
    <w:rsid w:val="001767D6"/>
    <w:rsid w:val="002435C2"/>
    <w:rsid w:val="00326705"/>
    <w:rsid w:val="003401C9"/>
    <w:rsid w:val="0046640F"/>
    <w:rsid w:val="004919B4"/>
    <w:rsid w:val="00596643"/>
    <w:rsid w:val="005F6E20"/>
    <w:rsid w:val="00650B19"/>
    <w:rsid w:val="00671A66"/>
    <w:rsid w:val="00772FA6"/>
    <w:rsid w:val="009A64A9"/>
    <w:rsid w:val="00A254E7"/>
    <w:rsid w:val="00CA06C7"/>
    <w:rsid w:val="00CE60CD"/>
    <w:rsid w:val="00D95652"/>
    <w:rsid w:val="00D97739"/>
    <w:rsid w:val="00E9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6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17</cp:revision>
  <dcterms:created xsi:type="dcterms:W3CDTF">2022-02-09T05:47:00Z</dcterms:created>
  <dcterms:modified xsi:type="dcterms:W3CDTF">2022-02-17T11:17:00Z</dcterms:modified>
</cp:coreProperties>
</file>