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53A" w:rsidRDefault="0054153A" w:rsidP="00321833">
      <w:pPr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по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организации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процедуре 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проведени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этапа олимпиад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bCs/>
          <w:sz w:val="28"/>
          <w:szCs w:val="28"/>
        </w:rPr>
        <w:t>испан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скому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языку </w:t>
      </w:r>
    </w:p>
    <w:p w:rsidR="0054153A" w:rsidRDefault="0054153A" w:rsidP="00321833">
      <w:pPr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2024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2025 учебном году </w:t>
      </w:r>
    </w:p>
    <w:p w:rsidR="0054153A" w:rsidRPr="00EB0AF0" w:rsidRDefault="0054153A" w:rsidP="00BB53F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по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21833">
        <w:rPr>
          <w:rFonts w:ascii="Times New Roman" w:hAnsi="Times New Roman" w:cs="Times New Roman"/>
          <w:sz w:val="28"/>
          <w:szCs w:val="28"/>
        </w:rPr>
        <w:t xml:space="preserve"> проведению    муниципального этапа Всероссийск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олимпиад школьников по </w:t>
      </w:r>
      <w:r>
        <w:rPr>
          <w:rFonts w:ascii="Times New Roman" w:hAnsi="Times New Roman" w:cs="Times New Roman"/>
          <w:sz w:val="28"/>
          <w:szCs w:val="28"/>
        </w:rPr>
        <w:t>испан</w:t>
      </w:r>
      <w:r w:rsidRPr="00321833">
        <w:rPr>
          <w:rFonts w:ascii="Times New Roman" w:hAnsi="Times New Roman" w:cs="Times New Roman"/>
          <w:sz w:val="28"/>
          <w:szCs w:val="28"/>
        </w:rPr>
        <w:t>скому</w:t>
      </w:r>
      <w:r>
        <w:rPr>
          <w:rFonts w:ascii="Times New Roman" w:hAnsi="Times New Roman" w:cs="Times New Roman"/>
          <w:sz w:val="28"/>
          <w:szCs w:val="28"/>
        </w:rPr>
        <w:t xml:space="preserve"> языку 2024–2025</w:t>
      </w:r>
      <w:r w:rsidRPr="00321833">
        <w:rPr>
          <w:rFonts w:ascii="Times New Roman" w:hAnsi="Times New Roman" w:cs="Times New Roman"/>
          <w:sz w:val="28"/>
          <w:szCs w:val="28"/>
        </w:rPr>
        <w:t xml:space="preserve"> учебного года разработаны в соответствии с </w:t>
      </w:r>
      <w:r w:rsidRPr="00BB53F2">
        <w:rPr>
          <w:rFonts w:ascii="Times New Roman" w:hAnsi="Times New Roman" w:cs="Times New Roman"/>
          <w:sz w:val="28"/>
          <w:szCs w:val="28"/>
        </w:rPr>
        <w:t>Порядком проведения Всероссийской олимпиады школьников, утвержд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B53F2">
        <w:rPr>
          <w:rFonts w:ascii="Times New Roman" w:hAnsi="Times New Roman" w:cs="Times New Roman"/>
          <w:sz w:val="28"/>
          <w:szCs w:val="28"/>
        </w:rPr>
        <w:t>нны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BB53F2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 w:rsidRPr="00BB53F2">
        <w:rPr>
          <w:rFonts w:ascii="Times New Roman" w:hAnsi="Times New Roman" w:cs="Times New Roman"/>
          <w:sz w:val="28"/>
          <w:szCs w:val="28"/>
        </w:rPr>
        <w:t xml:space="preserve">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BB53F2">
        <w:rPr>
          <w:rFonts w:ascii="Times New Roman" w:hAnsi="Times New Roman" w:cs="Times New Roman"/>
          <w:sz w:val="28"/>
          <w:szCs w:val="28"/>
        </w:rPr>
        <w:t xml:space="preserve"> ноября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B53F2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 xml:space="preserve">678 </w:t>
      </w:r>
      <w:r w:rsidRPr="006153E1">
        <w:rPr>
          <w:rFonts w:ascii="Times New Roman" w:hAnsi="Times New Roman" w:cs="Times New Roman"/>
          <w:sz w:val="28"/>
          <w:szCs w:val="28"/>
        </w:rPr>
        <w:t>«Об утверждении Порядка проведения всероссийской олимпиады школьников»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53E1">
        <w:rPr>
          <w:rFonts w:ascii="Times New Roman" w:hAnsi="Times New Roman" w:cs="Times New Roman"/>
          <w:sz w:val="28"/>
          <w:szCs w:val="28"/>
        </w:rPr>
        <w:t xml:space="preserve">и в соответствии с рекомендациями, подготовленными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6153E1">
        <w:rPr>
          <w:rFonts w:ascii="Times New Roman" w:hAnsi="Times New Roman" w:cs="Times New Roman"/>
          <w:sz w:val="28"/>
          <w:szCs w:val="28"/>
        </w:rPr>
        <w:t>ентральной предметно-методической комиссией по испанскому языку (</w:t>
      </w:r>
      <w:r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протокол № 4 от 10</w:t>
      </w:r>
      <w:r w:rsidRPr="006153E1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.06.202</w:t>
      </w:r>
      <w:r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4</w:t>
      </w:r>
      <w:r w:rsidRPr="006153E1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г.</w:t>
      </w:r>
      <w:r w:rsidRPr="006153E1">
        <w:rPr>
          <w:rFonts w:ascii="Times New Roman" w:hAnsi="Times New Roman" w:cs="Times New Roman"/>
          <w:sz w:val="28"/>
          <w:szCs w:val="28"/>
        </w:rPr>
        <w:t>).</w:t>
      </w:r>
      <w:r w:rsidRPr="003A2D3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4153A" w:rsidRDefault="0054153A" w:rsidP="001F756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F10">
        <w:rPr>
          <w:rFonts w:ascii="Times New Roman" w:hAnsi="Times New Roman" w:cs="Times New Roman"/>
          <w:b/>
          <w:bCs/>
          <w:sz w:val="28"/>
          <w:szCs w:val="28"/>
        </w:rPr>
        <w:t>Обращаем внимание</w:t>
      </w:r>
      <w:r>
        <w:rPr>
          <w:rFonts w:ascii="Times New Roman" w:hAnsi="Times New Roman" w:cs="Times New Roman"/>
          <w:sz w:val="28"/>
          <w:szCs w:val="28"/>
        </w:rPr>
        <w:t>, что д</w:t>
      </w:r>
      <w:r w:rsidRPr="001F7566">
        <w:rPr>
          <w:rFonts w:ascii="Times New Roman" w:hAnsi="Times New Roman" w:cs="Times New Roman"/>
          <w:sz w:val="28"/>
          <w:szCs w:val="28"/>
        </w:rPr>
        <w:t>о начала соревновательных</w:t>
      </w:r>
      <w:r>
        <w:rPr>
          <w:rFonts w:ascii="Times New Roman" w:hAnsi="Times New Roman" w:cs="Times New Roman"/>
          <w:sz w:val="28"/>
          <w:szCs w:val="28"/>
        </w:rPr>
        <w:t xml:space="preserve"> туров </w:t>
      </w:r>
      <w:r w:rsidRPr="001F7566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участников  должен  быть  провед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  краткий инструктаж,  в  ходе  которого  они  должны  быть  проинформированы о продолжительности олимпиады, справочных материалах, средствах связи и электронно-вычислительной техники,</w:t>
      </w:r>
      <w:r>
        <w:rPr>
          <w:rFonts w:ascii="Times New Roman" w:hAnsi="Times New Roman" w:cs="Times New Roman"/>
          <w:sz w:val="28"/>
          <w:szCs w:val="28"/>
        </w:rPr>
        <w:t xml:space="preserve"> разрешённых  к </w:t>
      </w:r>
      <w:r w:rsidRPr="001F7566">
        <w:rPr>
          <w:rFonts w:ascii="Times New Roman" w:hAnsi="Times New Roman" w:cs="Times New Roman"/>
          <w:sz w:val="28"/>
          <w:szCs w:val="28"/>
        </w:rPr>
        <w:t>использованию во</w:t>
      </w:r>
      <w:r>
        <w:rPr>
          <w:rFonts w:ascii="Times New Roman" w:hAnsi="Times New Roman" w:cs="Times New Roman"/>
          <w:sz w:val="28"/>
          <w:szCs w:val="28"/>
        </w:rPr>
        <w:t xml:space="preserve"> время проведения олимпиады, </w:t>
      </w:r>
      <w:r w:rsidRPr="001F7566">
        <w:rPr>
          <w:rFonts w:ascii="Times New Roman" w:hAnsi="Times New Roman" w:cs="Times New Roman"/>
          <w:sz w:val="28"/>
          <w:szCs w:val="28"/>
        </w:rPr>
        <w:t>правилах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поведения, запрещ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 xml:space="preserve">действиях, </w:t>
      </w:r>
      <w:r>
        <w:rPr>
          <w:rFonts w:ascii="Times New Roman" w:hAnsi="Times New Roman" w:cs="Times New Roman"/>
          <w:sz w:val="28"/>
          <w:szCs w:val="28"/>
        </w:rPr>
        <w:t xml:space="preserve">датах </w:t>
      </w:r>
      <w:r w:rsidRPr="001F7566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результатов,  процедурах 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олимпиадных заданий и их решений, показа работ и порядке подачи апелляции в  случаях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несогласия с выставленными баллами.</w:t>
      </w:r>
    </w:p>
    <w:p w:rsidR="0054153A" w:rsidRPr="007B53D5" w:rsidRDefault="0054153A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До начала работы участники олимпиады под руководством организаторов в аудитории заполняют титульный лист.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Титульный лист заполняется от руки  разборчивым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почерком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 xml:space="preserve">буквами русского алфавита. Время инструктажа и заполнения титульного листа не включается во время выполнения олимпиадных заданий. </w:t>
      </w:r>
    </w:p>
    <w:p w:rsidR="0054153A" w:rsidRPr="007B53D5" w:rsidRDefault="0054153A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После  заполнения титульных листов участники одновременно приступают к выполнению заданий. Задания могут выполняться участниками только на бланках  (листах) ответов, выданных организаторами. </w:t>
      </w:r>
    </w:p>
    <w:p w:rsidR="0054153A" w:rsidRDefault="0054153A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153A" w:rsidRPr="005F3EE2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3EE2">
        <w:rPr>
          <w:rFonts w:ascii="Times New Roman" w:hAnsi="Times New Roman" w:cs="Times New Roman"/>
          <w:b/>
          <w:bCs/>
          <w:sz w:val="28"/>
          <w:szCs w:val="28"/>
        </w:rPr>
        <w:t>Длительность олимпиады составляет: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– 8 классы: 150 минут (2 часа 30 минут)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– 11 классы: 150 минут (2 часа 30 минут)</w:t>
      </w:r>
    </w:p>
    <w:p w:rsidR="0054153A" w:rsidRPr="005F3EE2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3EE2">
        <w:rPr>
          <w:rFonts w:ascii="Times New Roman" w:hAnsi="Times New Roman" w:cs="Times New Roman"/>
          <w:sz w:val="28"/>
          <w:szCs w:val="28"/>
        </w:rPr>
        <w:t xml:space="preserve">Время выполнения </w:t>
      </w:r>
      <w:r>
        <w:rPr>
          <w:rFonts w:ascii="Times New Roman" w:hAnsi="Times New Roman" w:cs="Times New Roman"/>
          <w:sz w:val="28"/>
          <w:szCs w:val="28"/>
        </w:rPr>
        <w:t>отдельных конкурсов дано в спецификации заданий.</w:t>
      </w:r>
    </w:p>
    <w:p w:rsidR="0054153A" w:rsidRDefault="0054153A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153A" w:rsidRPr="007B53D5" w:rsidRDefault="0054153A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За 30 минут и за 5 минут до времени окончания выполнения заданий организатор</w:t>
      </w:r>
      <w:r>
        <w:rPr>
          <w:rFonts w:ascii="Times New Roman" w:hAnsi="Times New Roman" w:cs="Times New Roman"/>
          <w:sz w:val="28"/>
          <w:szCs w:val="28"/>
        </w:rPr>
        <w:t>ы сообщают</w:t>
      </w:r>
      <w:r w:rsidRPr="007B53D5">
        <w:rPr>
          <w:rFonts w:ascii="Times New Roman" w:hAnsi="Times New Roman" w:cs="Times New Roman"/>
          <w:sz w:val="28"/>
          <w:szCs w:val="28"/>
        </w:rPr>
        <w:t xml:space="preserve"> участникам о времени, оставшемся до завершения  выполнения заданий. </w:t>
      </w:r>
    </w:p>
    <w:p w:rsidR="0054153A" w:rsidRPr="007B53D5" w:rsidRDefault="0054153A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Участники  олимпиады,  досрочно  завершившие  выполнение  олимпиадных  заданий, могут сдать их организаторам и покинуть место проведения соревновательного тура. </w:t>
      </w:r>
    </w:p>
    <w:p w:rsidR="0054153A" w:rsidRPr="007B53D5" w:rsidRDefault="0054153A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Участники олимпиады, досрочно завершившие выполнение олимпиадных заданий и покинувшие  аудиторию,  не  имеют  права  вернуться  для  выполнения  заданий  или  внесения исправлений в бланки (листы) ответов. </w:t>
      </w:r>
    </w:p>
    <w:p w:rsidR="0054153A" w:rsidRPr="007B53D5" w:rsidRDefault="0054153A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После  окончания  времени  выполнения  олимпиадных  заданий  все  листы, используемые  участниками  в  качестве  черновиков,  должны  быть  помечены  словом «черновик». Черновики сдаются организаторам, членами жюри не проверяются, а также не подлежат кодированию.  </w:t>
      </w:r>
    </w:p>
    <w:p w:rsidR="0054153A" w:rsidRPr="007B53D5" w:rsidRDefault="0054153A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Бланки (листы) ответов сдаются организато</w:t>
      </w:r>
      <w:r>
        <w:rPr>
          <w:rFonts w:ascii="Times New Roman" w:hAnsi="Times New Roman" w:cs="Times New Roman"/>
          <w:sz w:val="28"/>
          <w:szCs w:val="28"/>
        </w:rPr>
        <w:t xml:space="preserve">рам, которые после окончания выполнения работ всеми </w:t>
      </w:r>
      <w:r w:rsidRPr="007B53D5">
        <w:rPr>
          <w:rFonts w:ascii="Times New Roman" w:hAnsi="Times New Roman" w:cs="Times New Roman"/>
          <w:sz w:val="28"/>
          <w:szCs w:val="28"/>
        </w:rPr>
        <w:t xml:space="preserve">участниками передают их работы членам оргкомитета (шифровальной комиссии).  </w:t>
      </w:r>
    </w:p>
    <w:p w:rsidR="0054153A" w:rsidRPr="007B53D5" w:rsidRDefault="0054153A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Кодирование работ осуществляется шифровальной комиссией после выполнения олимпиадных заданий всеми участниками олимпиады.  </w:t>
      </w:r>
    </w:p>
    <w:p w:rsidR="0054153A" w:rsidRPr="007B53D5" w:rsidRDefault="0054153A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Работы участников олимпиады не подлежат декодированию до окончания проверки всех работ участников членами жюри.  </w:t>
      </w:r>
    </w:p>
    <w:p w:rsidR="0054153A" w:rsidRDefault="0054153A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153A" w:rsidRDefault="0054153A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Материально-техническое обеспечение проведения муниципального этапа Всероссийской олимпиады по </w:t>
      </w:r>
      <w:r>
        <w:rPr>
          <w:rFonts w:ascii="Times New Roman" w:hAnsi="Times New Roman" w:cs="Times New Roman"/>
          <w:b/>
          <w:bCs/>
          <w:sz w:val="28"/>
          <w:szCs w:val="28"/>
        </w:rPr>
        <w:t>испанс</w:t>
      </w:r>
      <w:r w:rsidRPr="00450799">
        <w:rPr>
          <w:rFonts w:ascii="Times New Roman" w:hAnsi="Times New Roman" w:cs="Times New Roman"/>
          <w:b/>
          <w:bCs/>
          <w:sz w:val="28"/>
          <w:szCs w:val="28"/>
        </w:rPr>
        <w:t>кому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языку</w:t>
      </w:r>
    </w:p>
    <w:p w:rsidR="0054153A" w:rsidRPr="00450799" w:rsidRDefault="0054153A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153A" w:rsidRPr="00450799" w:rsidRDefault="0054153A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 Во всех </w:t>
      </w:r>
      <w:r w:rsidRPr="00450799">
        <w:rPr>
          <w:rFonts w:ascii="Times New Roman" w:hAnsi="Times New Roman" w:cs="Times New Roman"/>
          <w:sz w:val="28"/>
          <w:szCs w:val="28"/>
        </w:rPr>
        <w:t xml:space="preserve">«рабочих» аудиториях должны быть часы, поскольку выполнение тестов требует контроля времени.  </w:t>
      </w:r>
    </w:p>
    <w:p w:rsidR="0054153A" w:rsidRPr="00450799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−  Для проведения конкурсов понимания письменной речи, лексико-грамматического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теста и конкурса письменной речи не требуется специальных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50799">
        <w:rPr>
          <w:rFonts w:ascii="Times New Roman" w:hAnsi="Times New Roman" w:cs="Times New Roman"/>
          <w:sz w:val="28"/>
          <w:szCs w:val="28"/>
        </w:rPr>
        <w:t>ехнических средств.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Помимо</w:t>
      </w:r>
      <w:r>
        <w:rPr>
          <w:rFonts w:ascii="Times New Roman" w:hAnsi="Times New Roman" w:cs="Times New Roman"/>
          <w:sz w:val="28"/>
          <w:szCs w:val="28"/>
        </w:rPr>
        <w:t xml:space="preserve"> необходимого </w:t>
      </w:r>
      <w:r w:rsidRPr="00450799">
        <w:rPr>
          <w:rFonts w:ascii="Times New Roman" w:hAnsi="Times New Roman" w:cs="Times New Roman"/>
          <w:sz w:val="28"/>
          <w:szCs w:val="28"/>
        </w:rPr>
        <w:t xml:space="preserve">количества комплектов заданий и листов ответов, в аудитории должны быть </w:t>
      </w:r>
      <w:r>
        <w:rPr>
          <w:rFonts w:ascii="Times New Roman" w:hAnsi="Times New Roman" w:cs="Times New Roman"/>
          <w:sz w:val="28"/>
          <w:szCs w:val="28"/>
        </w:rPr>
        <w:t xml:space="preserve">запасные ручки, </w:t>
      </w:r>
      <w:r w:rsidRPr="00450799">
        <w:rPr>
          <w:rFonts w:ascii="Times New Roman" w:hAnsi="Times New Roman" w:cs="Times New Roman"/>
          <w:sz w:val="28"/>
          <w:szCs w:val="28"/>
        </w:rPr>
        <w:t>запасные комплекты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заданий и запасные листы ответов.  </w:t>
      </w:r>
    </w:p>
    <w:p w:rsidR="0054153A" w:rsidRPr="00450799" w:rsidRDefault="0054153A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−  Для проведения конкурса понимания устной </w:t>
      </w:r>
      <w:r>
        <w:rPr>
          <w:rFonts w:ascii="Times New Roman" w:hAnsi="Times New Roman" w:cs="Times New Roman"/>
          <w:sz w:val="28"/>
          <w:szCs w:val="28"/>
        </w:rPr>
        <w:t xml:space="preserve">речи требуются устройства, воспроизводящие звук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DE67C0">
        <w:rPr>
          <w:rFonts w:ascii="Times New Roman" w:hAnsi="Times New Roman" w:cs="Times New Roman"/>
          <w:sz w:val="28"/>
          <w:szCs w:val="28"/>
        </w:rPr>
        <w:t xml:space="preserve">3 </w:t>
      </w:r>
      <w:r w:rsidRPr="00450799">
        <w:rPr>
          <w:rFonts w:ascii="Times New Roman" w:hAnsi="Times New Roman" w:cs="Times New Roman"/>
          <w:sz w:val="28"/>
          <w:szCs w:val="28"/>
        </w:rPr>
        <w:t xml:space="preserve">в каждой аудитории, обеспечивающие громкость звучания, достаточную для прослушивания в аудитории.  При    наличии    необходимого оборудования возможна компьютерная запись текстов и прослушивание записи через компьютерную систему. </w:t>
      </w:r>
    </w:p>
    <w:p w:rsidR="0054153A" w:rsidRDefault="0054153A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153A" w:rsidRDefault="0054153A" w:rsidP="0055567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Порядок проведения процедуры анализа, показа и апелляции </w:t>
      </w:r>
    </w:p>
    <w:p w:rsidR="0054153A" w:rsidRPr="00040EAB" w:rsidRDefault="0054153A" w:rsidP="0055567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результатам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проверки заданий муниципального этапа олимпиады</w:t>
      </w:r>
    </w:p>
    <w:p w:rsidR="0054153A" w:rsidRPr="00040EAB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Анализ заданий и их решений проходит в сроки, установленные оргкомитетом муниципального этапа, но не позднее чем 7 календарных дней после окончания олимпиады.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 решению организатора анализ заданий и их решений может проводиться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централизованно или с использованием информационно-коммуникационных технологий.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Анализ заданий и их решений осуществляют члены жюри муниципального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олимпиады.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ходе анализа заданий и их решений представители жюри подробно объясняют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критерии оценивания каждого из заданий и дают общую оценку по итогам выполнения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заданий всех туров (конкурсов).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представители).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После проведения анализа заданий и их решений в установленное организатором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время жюри (по запросу участника олимпиады) проводит показ выполненной 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олимпиадной работы.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работ осуществляется в сроки, уставленные оргкомитетом, но не позднее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чем семь календарных дней после окончания олимпиады.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осуществляется после проведения процедуры анализа решений заданий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муниципального этапа олимпиады.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работы осуществляется лично участнику олимпиады, выполнившему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данную работу. Перед показом участник предъявляет членам жюри и оргкомитета документ,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удостоверяющий его личность (паспорт), либо свидетельство о рождении (для участников,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не достигших 14-летнего возраста)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Каждый участник олимпиады вправе убедиться в том, что выполненная им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олимпиадная работа проверена и оценена в соответствии с установленными критериями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методикой оценивания выполненных олимпиадных работ.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частник во время показа работ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вправе задать уточняющие вопросы по содержанию работы.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Присутствующим лицам, во время показа запрещено выносить работы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участников олимпиады из аудитории, выполнять её фото- и видеофиксацию,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делать на олимпиадной работе какие-либо пометки.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Во время показа олимпиадной работы участнику олимпиады присутствие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сопровождающих участника лиц (за исключением родителей, законных представителей)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допускается.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Во время показа выполненных олимпиадных работ жюри не вправе изменять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баллы, выставленные при проверке олимпиадных заданий.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Участник олимпиады вправе подать апелляцию о несогласии с выставленными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баллами (далее – апелляция) в создаваемую организатором апелляционную комиссию. 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Срок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окончания подачи заявлений на апелляцию и время е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устанавливается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оргмоделью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этапа, но не позднее двух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абочих дней после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процедуры анализа и показа работ участников.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 решению организатора апелляция может проводиться как в очной форме, таки с использованием информационно-коммуникационных технологий. В случае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апелляции с использованием информационно-коммуникационных технологий организатор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должен создать все необходимые условия для качественного и объективного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данной процедуры.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Апелляция подается лично участником олимпиады в оргкомитет на имя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председателя апелляционной комиссии в письменной форме по установленному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организатором образцу. В случаях проведения апелляции с использованием информационно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коммуникационных технологий форму подачи заявления на апелляцию определяет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оргкомитет.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 рассмотрении апелляции могут присутствовать общественные наблюдатели,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сопровождающие лица, должностные лица Министерства просвещения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Федерации, Рособрнадзора, органов исполнительной власти субъектов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Федерации, осуществляющих государственное управление в сфере образования, или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исполнительной власти субъекта Российской Федерации при предъявлении служебных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удостоверений или документов, подтверждающих право участия в данной процедуре.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Вышеу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казанные лица не вправе принимать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участие в рассмотрении апелляции. В случае нарушения указанного требования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перечисленные лица удаляются апелляционной комиссией из аудитории с составлением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акта об их удалении, который представляется организатору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олимпиады.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Рассмотрение апелляции проводится в присутствии участника олимпиады, если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он в своем заявлении не просит рассмотреть её без его участия.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Для проведения апелляции организатором олимпиады, в соответствии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с Порядком проведения олимпиады, создается апелляционная комиссия. Рекомендуемое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количество членов комиссии – нечетное, но не менее трех человек.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до начала рассмотрения апелляции запрашивает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 участника документ, удостоверяющий его личность (паспорт), либо свидетельство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 рождении (для участников, не достигших 14-летнего возраста).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не рассматривает апелляции по вопросам содержания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 структуры олимпиадных заданий, критериев и методики оценивания их выполнения.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Черновики при проведении апелляции не рассматриваются.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На заседании апелляционной комиссии рассматривается оценивание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тех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заданий, которые у</w:t>
      </w:r>
      <w:r>
        <w:rPr>
          <w:rFonts w:ascii="Times New Roman" w:hAnsi="Times New Roman" w:cs="Times New Roman"/>
          <w:color w:val="000000"/>
          <w:sz w:val="28"/>
          <w:szCs w:val="28"/>
        </w:rPr>
        <w:t>казаны в заявлении на апелляцию.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Решения апелляционной комиссии принимаются простым большинством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голосов от списочного состава апелляционной комиссии.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равенства голосов председатель комиссии имеет право решающего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голоса.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Для рассмотрения апелляции членам апелляционной комиссии могут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предоставляться копии проверенной жюри работы участника олимпиады (в случае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выполнения задания, предусматривающего устный ответ, – аудиозаписи устных ответов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участников олимпиады), олимпиадные задания, критерии и методика их оценивания,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протоколы оценки.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неявки по уважительным причинам (болезни или иных обстоятельств),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одтвержд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нных документально, участника, не просившего о рассмотрении апелляции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без его участия, рассмотрение апелляции по существу проводится без его участия.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неявки на процедуру очного рассмотрения апелляции без объяснения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причин участника, не просившего о рассмотрении апелляции без его участия, рассмотрение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апелляции по существу не проводится.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Время работы апелляционной комиссии регламентируется организационно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технологической моделью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может принять следующие решения: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отклонить апелляцию, сохранив количество баллов;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удовлетворить апелляцию с понижением количества баллов;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удовлетворить апелляцию с повышением количества баллов.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по итогам проведения апелляции информирует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участников олимпиады о принятом решении.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Решение апелляционной комиссии является окончательным.</w:t>
      </w:r>
    </w:p>
    <w:p w:rsidR="0054153A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Решения комиссии оформляются протоколами по установленной организатором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форме.</w:t>
      </w:r>
    </w:p>
    <w:p w:rsidR="0054153A" w:rsidRPr="00040EAB" w:rsidRDefault="0054153A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Протоколы апелляции передаются председателем апелляционной комиссии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в оргкомитет с целью пересчёта баллов и внесения соответствующих изменений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в рейтинговую таблицу результатов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4153A" w:rsidRDefault="0054153A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153A" w:rsidRPr="00450799" w:rsidRDefault="0054153A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>Подведение итогов муниципального этапа Всероссийской</w:t>
      </w:r>
    </w:p>
    <w:p w:rsidR="0054153A" w:rsidRDefault="0054153A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олимпиады школьников по </w:t>
      </w:r>
      <w:r>
        <w:rPr>
          <w:rFonts w:ascii="Times New Roman" w:hAnsi="Times New Roman" w:cs="Times New Roman"/>
          <w:b/>
          <w:bCs/>
          <w:sz w:val="28"/>
          <w:szCs w:val="28"/>
        </w:rPr>
        <w:t>испан</w:t>
      </w:r>
      <w:r w:rsidRPr="00450799">
        <w:rPr>
          <w:rFonts w:ascii="Times New Roman" w:hAnsi="Times New Roman" w:cs="Times New Roman"/>
          <w:b/>
          <w:bCs/>
          <w:sz w:val="28"/>
          <w:szCs w:val="28"/>
        </w:rPr>
        <w:t>скому язык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:rsidR="0054153A" w:rsidRPr="00450799" w:rsidRDefault="0054153A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153A" w:rsidRPr="003522F6" w:rsidRDefault="0054153A" w:rsidP="006E4F1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928">
        <w:rPr>
          <w:rFonts w:ascii="Times New Roman" w:hAnsi="Times New Roman" w:cs="Times New Roman"/>
          <w:b/>
          <w:bCs/>
          <w:sz w:val="28"/>
          <w:szCs w:val="28"/>
        </w:rPr>
        <w:t>Для муниципального этапа победители и приз</w:t>
      </w:r>
      <w:r>
        <w:rPr>
          <w:rFonts w:ascii="Times New Roman" w:hAnsi="Times New Roman" w:cs="Times New Roman"/>
          <w:b/>
          <w:bCs/>
          <w:sz w:val="28"/>
          <w:szCs w:val="28"/>
        </w:rPr>
        <w:t>ё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>ры определяются отдельно по 2 группам: 7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>8 классы, 9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 xml:space="preserve">11 классы. </w:t>
      </w:r>
      <w:r w:rsidRPr="003522F6">
        <w:rPr>
          <w:rFonts w:ascii="Times New Roman" w:hAnsi="Times New Roman" w:cs="Times New Roman"/>
          <w:sz w:val="28"/>
          <w:szCs w:val="28"/>
        </w:rPr>
        <w:t xml:space="preserve">Однако </w:t>
      </w:r>
      <w:r w:rsidRPr="003522F6">
        <w:rPr>
          <w:rFonts w:ascii="Times New Roman" w:hAnsi="Times New Roman" w:cs="Times New Roman"/>
          <w:b/>
          <w:bCs/>
          <w:sz w:val="28"/>
          <w:szCs w:val="28"/>
        </w:rPr>
        <w:t>возможно подведение итогов отдельно по каждому классу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22F6">
        <w:rPr>
          <w:rFonts w:ascii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организатор муниципального этапа считает это целесообразным и принимает соответствующее решение.</w:t>
      </w:r>
    </w:p>
    <w:p w:rsidR="0054153A" w:rsidRPr="00450799" w:rsidRDefault="0054153A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Победители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 xml:space="preserve">ры муниципального этапа олимпиады определяются по результатам набранных баллов за выполнение заданий на всех турах олимпиады.  </w:t>
      </w:r>
    </w:p>
    <w:p w:rsidR="0054153A" w:rsidRPr="00450799" w:rsidRDefault="0054153A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Итоговый    результат    каждого    участника    подсчитыв</w:t>
      </w:r>
      <w:r>
        <w:rPr>
          <w:rFonts w:ascii="Times New Roman" w:hAnsi="Times New Roman" w:cs="Times New Roman"/>
          <w:sz w:val="28"/>
          <w:szCs w:val="28"/>
        </w:rPr>
        <w:t xml:space="preserve">ается    как    сумма    баллов </w:t>
      </w:r>
      <w:r w:rsidRPr="00450799">
        <w:rPr>
          <w:rFonts w:ascii="Times New Roman" w:hAnsi="Times New Roman" w:cs="Times New Roman"/>
          <w:sz w:val="28"/>
          <w:szCs w:val="28"/>
        </w:rPr>
        <w:t>за выполнение каждого задания на всех</w:t>
      </w:r>
      <w:r>
        <w:rPr>
          <w:rFonts w:ascii="Times New Roman" w:hAnsi="Times New Roman" w:cs="Times New Roman"/>
          <w:sz w:val="28"/>
          <w:szCs w:val="28"/>
        </w:rPr>
        <w:t xml:space="preserve"> конкурсах</w:t>
      </w:r>
      <w:r w:rsidRPr="00450799">
        <w:rPr>
          <w:rFonts w:ascii="Times New Roman" w:hAnsi="Times New Roman" w:cs="Times New Roman"/>
          <w:sz w:val="28"/>
          <w:szCs w:val="28"/>
        </w:rPr>
        <w:t xml:space="preserve"> олимпиады.  Окончательные результаты участников фиксируются в итоговой таблице,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представляющей </w:t>
      </w:r>
      <w:r w:rsidRPr="00450799">
        <w:rPr>
          <w:rFonts w:ascii="Times New Roman" w:hAnsi="Times New Roman" w:cs="Times New Roman"/>
          <w:sz w:val="28"/>
          <w:szCs w:val="28"/>
        </w:rPr>
        <w:t xml:space="preserve">собой ранжированный список участников, расположенных по мере убывания набранных ими баллов.  </w:t>
      </w:r>
    </w:p>
    <w:p w:rsidR="0054153A" w:rsidRPr="00450799" w:rsidRDefault="0054153A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Участники    с    одинаковыми    баллами    располагаются    в </w:t>
      </w:r>
      <w:r>
        <w:rPr>
          <w:rFonts w:ascii="Times New Roman" w:hAnsi="Times New Roman" w:cs="Times New Roman"/>
          <w:sz w:val="28"/>
          <w:szCs w:val="28"/>
        </w:rPr>
        <w:t xml:space="preserve">   алфавитном    порядке. На </w:t>
      </w:r>
      <w:r w:rsidRPr="00450799">
        <w:rPr>
          <w:rFonts w:ascii="Times New Roman" w:hAnsi="Times New Roman" w:cs="Times New Roman"/>
          <w:sz w:val="28"/>
          <w:szCs w:val="28"/>
        </w:rPr>
        <w:t>основании итоговой</w:t>
      </w:r>
      <w:r>
        <w:rPr>
          <w:rFonts w:ascii="Times New Roman" w:hAnsi="Times New Roman" w:cs="Times New Roman"/>
          <w:sz w:val="28"/>
          <w:szCs w:val="28"/>
        </w:rPr>
        <w:t xml:space="preserve"> таблицы </w:t>
      </w:r>
      <w:r w:rsidRPr="00450799">
        <w:rPr>
          <w:rFonts w:ascii="Times New Roman" w:hAnsi="Times New Roman" w:cs="Times New Roman"/>
          <w:sz w:val="28"/>
          <w:szCs w:val="28"/>
        </w:rPr>
        <w:t>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квотой,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50799">
        <w:rPr>
          <w:rFonts w:ascii="Times New Roman" w:hAnsi="Times New Roman" w:cs="Times New Roman"/>
          <w:sz w:val="28"/>
          <w:szCs w:val="28"/>
        </w:rPr>
        <w:t>ргкомитетом,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жюри определяет победителей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>ров муниципального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олимпиады. </w:t>
      </w:r>
    </w:p>
    <w:p w:rsidR="0054153A" w:rsidRPr="00450799" w:rsidRDefault="0054153A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Окончательные итоги олимпиады подводятся на заключительном заседании жюри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завершения процесса рассмотрения всех поданных участниками апелляций.  </w:t>
      </w:r>
    </w:p>
    <w:p w:rsidR="0054153A" w:rsidRPr="00450799" w:rsidRDefault="0054153A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50799">
        <w:rPr>
          <w:rFonts w:ascii="Times New Roman" w:hAnsi="Times New Roman" w:cs="Times New Roman"/>
          <w:sz w:val="28"/>
          <w:szCs w:val="28"/>
        </w:rPr>
        <w:t>Документами, фиксирующими итоговые результаты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этапа олимпиады,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протоколы жюри муниципального этапа, подписанные председателем жюри, а также всеми членами жюри.  </w:t>
      </w:r>
    </w:p>
    <w:p w:rsidR="0054153A" w:rsidRDefault="0054153A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Официальным объявлением итогов олимпиады считается вывешенная на всеобщее обозрение в месте проведения олимпиады или вывешенная в Интернете на сайте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450799">
        <w:rPr>
          <w:rFonts w:ascii="Times New Roman" w:hAnsi="Times New Roman" w:cs="Times New Roman"/>
          <w:sz w:val="28"/>
          <w:szCs w:val="28"/>
        </w:rPr>
        <w:t>рганизатора этапа итоговая</w:t>
      </w:r>
      <w:r>
        <w:rPr>
          <w:rFonts w:ascii="Times New Roman" w:hAnsi="Times New Roman" w:cs="Times New Roman"/>
          <w:sz w:val="28"/>
          <w:szCs w:val="28"/>
        </w:rPr>
        <w:t xml:space="preserve"> таблица </w:t>
      </w:r>
      <w:r w:rsidRPr="00450799"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выполнения олимпиадных заданий,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заверенная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подписями председателя и членов жюри. </w:t>
      </w:r>
    </w:p>
    <w:sectPr w:rsidR="0054153A" w:rsidSect="00220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53A" w:rsidRDefault="0054153A" w:rsidP="00961483">
      <w:pPr>
        <w:spacing w:after="0" w:line="240" w:lineRule="auto"/>
      </w:pPr>
      <w:r>
        <w:separator/>
      </w:r>
    </w:p>
  </w:endnote>
  <w:endnote w:type="continuationSeparator" w:id="0">
    <w:p w:rsidR="0054153A" w:rsidRDefault="0054153A" w:rsidP="0096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53A" w:rsidRDefault="0054153A" w:rsidP="00961483">
      <w:pPr>
        <w:spacing w:after="0" w:line="240" w:lineRule="auto"/>
      </w:pPr>
      <w:r>
        <w:separator/>
      </w:r>
    </w:p>
  </w:footnote>
  <w:footnote w:type="continuationSeparator" w:id="0">
    <w:p w:rsidR="0054153A" w:rsidRDefault="0054153A" w:rsidP="00961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F697F"/>
    <w:multiLevelType w:val="hybridMultilevel"/>
    <w:tmpl w:val="EC8AF8CE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0161261"/>
    <w:multiLevelType w:val="hybridMultilevel"/>
    <w:tmpl w:val="86943A5C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0CD"/>
    <w:rsid w:val="00040EAB"/>
    <w:rsid w:val="000943B5"/>
    <w:rsid w:val="000B3F7D"/>
    <w:rsid w:val="000B42A5"/>
    <w:rsid w:val="000E26CD"/>
    <w:rsid w:val="000E4561"/>
    <w:rsid w:val="000F62FB"/>
    <w:rsid w:val="00147B8E"/>
    <w:rsid w:val="001773F9"/>
    <w:rsid w:val="001F4D9E"/>
    <w:rsid w:val="001F7566"/>
    <w:rsid w:val="00220DD0"/>
    <w:rsid w:val="0026665E"/>
    <w:rsid w:val="002B55C9"/>
    <w:rsid w:val="002E3D16"/>
    <w:rsid w:val="002F4C62"/>
    <w:rsid w:val="003039B5"/>
    <w:rsid w:val="00321833"/>
    <w:rsid w:val="00344635"/>
    <w:rsid w:val="003522F6"/>
    <w:rsid w:val="003A2D3D"/>
    <w:rsid w:val="00403889"/>
    <w:rsid w:val="00450799"/>
    <w:rsid w:val="00454172"/>
    <w:rsid w:val="0048449F"/>
    <w:rsid w:val="00490A85"/>
    <w:rsid w:val="00495628"/>
    <w:rsid w:val="004B1AFF"/>
    <w:rsid w:val="00507672"/>
    <w:rsid w:val="0054153A"/>
    <w:rsid w:val="00555672"/>
    <w:rsid w:val="005D6E02"/>
    <w:rsid w:val="005E07EE"/>
    <w:rsid w:val="005E6FB1"/>
    <w:rsid w:val="005F3EE2"/>
    <w:rsid w:val="006153E1"/>
    <w:rsid w:val="006327D0"/>
    <w:rsid w:val="006C1B2D"/>
    <w:rsid w:val="006E4F10"/>
    <w:rsid w:val="006E70CD"/>
    <w:rsid w:val="00715E9A"/>
    <w:rsid w:val="00725336"/>
    <w:rsid w:val="00781E08"/>
    <w:rsid w:val="0078307C"/>
    <w:rsid w:val="007B53D5"/>
    <w:rsid w:val="0082448C"/>
    <w:rsid w:val="00887A73"/>
    <w:rsid w:val="008B096C"/>
    <w:rsid w:val="008C07DA"/>
    <w:rsid w:val="008C4102"/>
    <w:rsid w:val="00961483"/>
    <w:rsid w:val="00984339"/>
    <w:rsid w:val="009B60B3"/>
    <w:rsid w:val="00A137A6"/>
    <w:rsid w:val="00A656EA"/>
    <w:rsid w:val="00A825DF"/>
    <w:rsid w:val="00A82A7A"/>
    <w:rsid w:val="00AA6B79"/>
    <w:rsid w:val="00AC5350"/>
    <w:rsid w:val="00AD383D"/>
    <w:rsid w:val="00AF4C00"/>
    <w:rsid w:val="00B22DE8"/>
    <w:rsid w:val="00BA158C"/>
    <w:rsid w:val="00BB53F2"/>
    <w:rsid w:val="00C015D2"/>
    <w:rsid w:val="00C53153"/>
    <w:rsid w:val="00D555C4"/>
    <w:rsid w:val="00D942F4"/>
    <w:rsid w:val="00DE67C0"/>
    <w:rsid w:val="00E47928"/>
    <w:rsid w:val="00E5150B"/>
    <w:rsid w:val="00E527D8"/>
    <w:rsid w:val="00E54629"/>
    <w:rsid w:val="00E57859"/>
    <w:rsid w:val="00E84A5A"/>
    <w:rsid w:val="00E96D13"/>
    <w:rsid w:val="00EB0AF0"/>
    <w:rsid w:val="00EB70EA"/>
    <w:rsid w:val="00ED1036"/>
    <w:rsid w:val="00FD040B"/>
    <w:rsid w:val="00FD1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DD0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7672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961483"/>
    <w:pPr>
      <w:spacing w:after="0" w:line="240" w:lineRule="auto"/>
    </w:pPr>
    <w:rPr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6148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61483"/>
    <w:rPr>
      <w:vertAlign w:val="superscript"/>
    </w:rPr>
  </w:style>
  <w:style w:type="character" w:styleId="Hyperlink">
    <w:name w:val="Hyperlink"/>
    <w:basedOn w:val="DefaultParagraphFont"/>
    <w:uiPriority w:val="99"/>
    <w:rsid w:val="004B1AFF"/>
    <w:rPr>
      <w:color w:val="auto"/>
      <w:u w:val="single"/>
    </w:rPr>
  </w:style>
  <w:style w:type="character" w:customStyle="1" w:styleId="fontstyle01">
    <w:name w:val="fontstyle01"/>
    <w:uiPriority w:val="99"/>
    <w:rsid w:val="00AA6B79"/>
    <w:rPr>
      <w:rFonts w:ascii="TimesNewRomanPSMT" w:hAnsi="TimesNewRomanPSMT" w:cs="TimesNewRomanPSM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669</TotalTime>
  <Pages>5</Pages>
  <Words>1850</Words>
  <Characters>10549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user</cp:lastModifiedBy>
  <cp:revision>28</cp:revision>
  <dcterms:created xsi:type="dcterms:W3CDTF">2016-09-15T07:12:00Z</dcterms:created>
  <dcterms:modified xsi:type="dcterms:W3CDTF">2024-10-15T13:49:00Z</dcterms:modified>
</cp:coreProperties>
</file>